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1516" w:rsidRDefault="00BD5C90" w:rsidP="006D216B">
      <w:pPr>
        <w:spacing w:line="240" w:lineRule="auto"/>
      </w:pPr>
      <w:r>
        <w:rPr>
          <w:rFonts w:ascii="Times New Roman" w:eastAsia="Times New Roman" w:hAnsi="Times New Roman" w:cs="Times New Roman"/>
          <w:b/>
          <w:sz w:val="24"/>
          <w:u w:val="single"/>
        </w:rPr>
        <w:t>ZÁVA</w:t>
      </w:r>
      <w:r w:rsidR="006D216B">
        <w:rPr>
          <w:rFonts w:ascii="Times New Roman" w:eastAsia="Times New Roman" w:hAnsi="Times New Roman" w:cs="Times New Roman"/>
          <w:b/>
          <w:sz w:val="24"/>
          <w:u w:val="single"/>
        </w:rPr>
        <w:t xml:space="preserve">ZNÁ PŘIHLÁŠKA NA </w:t>
      </w:r>
      <w:r>
        <w:rPr>
          <w:noProof/>
        </w:rPr>
        <w:drawing>
          <wp:anchor distT="0" distB="0" distL="114300" distR="114300" simplePos="0" relativeHeight="251658240" behindDoc="0" locked="0" layoutInCell="0" hidden="0" allowOverlap="0" wp14:anchorId="7F3C4C40" wp14:editId="47462FDB">
            <wp:simplePos x="0" y="0"/>
            <wp:positionH relativeFrom="margin">
              <wp:posOffset>0</wp:posOffset>
            </wp:positionH>
            <wp:positionV relativeFrom="paragraph">
              <wp:posOffset>-342899</wp:posOffset>
            </wp:positionV>
            <wp:extent cx="1477645" cy="1485900"/>
            <wp:effectExtent l="0" t="0" r="0" b="0"/>
            <wp:wrapSquare wrapText="bothSides" distT="0" distB="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1477645" cy="1485900"/>
                    </a:xfrm>
                    <a:prstGeom prst="rect">
                      <a:avLst/>
                    </a:prstGeom>
                    <a:ln/>
                  </pic:spPr>
                </pic:pic>
              </a:graphicData>
            </a:graphic>
          </wp:anchor>
        </w:drawing>
      </w:r>
      <w:r w:rsidR="006D216B">
        <w:rPr>
          <w:rFonts w:ascii="Times New Roman" w:eastAsia="Times New Roman" w:hAnsi="Times New Roman" w:cs="Times New Roman"/>
          <w:b/>
          <w:sz w:val="24"/>
          <w:u w:val="single"/>
        </w:rPr>
        <w:t>LETNÍ TÁBOR</w:t>
      </w:r>
    </w:p>
    <w:p w:rsidR="00371516" w:rsidRDefault="00371516">
      <w:pPr>
        <w:spacing w:line="240" w:lineRule="auto"/>
        <w:jc w:val="center"/>
      </w:pPr>
    </w:p>
    <w:p w:rsidR="006D216B"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Pořadatel: </w:t>
      </w:r>
      <w:r>
        <w:rPr>
          <w:rFonts w:ascii="Times New Roman" w:eastAsia="Times New Roman" w:hAnsi="Times New Roman" w:cs="Times New Roman"/>
          <w:sz w:val="24"/>
        </w:rPr>
        <w:tab/>
        <w:t xml:space="preserve">Pionýr z. </w:t>
      </w:r>
      <w:proofErr w:type="gramStart"/>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 – 143. Pionýrská skupina Jana Nerudy</w:t>
      </w:r>
    </w:p>
    <w:p w:rsidR="006D216B"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Pod Barvířkou 610, Praha 5, 15000</w:t>
      </w:r>
    </w:p>
    <w:p w:rsidR="006D216B"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Oddíl Třináctka</w:t>
      </w:r>
    </w:p>
    <w:p w:rsidR="006D216B" w:rsidRDefault="006D216B" w:rsidP="006D216B">
      <w:pPr>
        <w:spacing w:line="240" w:lineRule="auto"/>
        <w:rPr>
          <w:rFonts w:ascii="Times New Roman" w:eastAsia="Times New Roman" w:hAnsi="Times New Roman" w:cs="Times New Roman"/>
          <w:sz w:val="24"/>
        </w:rPr>
      </w:pPr>
    </w:p>
    <w:p w:rsidR="00371516"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Termín konání: </w:t>
      </w:r>
      <w:r w:rsidR="00AB7B1E">
        <w:rPr>
          <w:rFonts w:ascii="Times New Roman" w:eastAsia="Times New Roman" w:hAnsi="Times New Roman" w:cs="Times New Roman"/>
          <w:b/>
          <w:sz w:val="24"/>
        </w:rPr>
        <w:t>10. 8. 2016 – 28</w:t>
      </w:r>
      <w:bookmarkStart w:id="0" w:name="_GoBack"/>
      <w:bookmarkEnd w:id="0"/>
      <w:r w:rsidR="00044940">
        <w:rPr>
          <w:rFonts w:ascii="Times New Roman" w:eastAsia="Times New Roman" w:hAnsi="Times New Roman" w:cs="Times New Roman"/>
          <w:b/>
          <w:sz w:val="24"/>
        </w:rPr>
        <w:t>. 8. 2016</w:t>
      </w:r>
    </w:p>
    <w:p w:rsidR="00BD5C90" w:rsidRDefault="00BD5C90" w:rsidP="006D216B">
      <w:pPr>
        <w:spacing w:line="240" w:lineRule="auto"/>
        <w:rPr>
          <w:rFonts w:ascii="Times New Roman" w:eastAsia="Times New Roman" w:hAnsi="Times New Roman" w:cs="Times New Roman"/>
          <w:sz w:val="24"/>
        </w:rPr>
      </w:pPr>
    </w:p>
    <w:p w:rsidR="00BD5C90" w:rsidRDefault="00BD5C90" w:rsidP="006D216B">
      <w:pPr>
        <w:spacing w:line="240" w:lineRule="auto"/>
      </w:pPr>
      <w:r>
        <w:rPr>
          <w:rFonts w:ascii="Times New Roman" w:eastAsia="Times New Roman" w:hAnsi="Times New Roman" w:cs="Times New Roman"/>
          <w:sz w:val="24"/>
        </w:rPr>
        <w:t>Tímto závazně přihlašuji na letní pionýrský tábor:</w:t>
      </w:r>
    </w:p>
    <w:p w:rsidR="00371516" w:rsidRDefault="00371516">
      <w:pPr>
        <w:tabs>
          <w:tab w:val="left" w:pos="1760"/>
        </w:tabs>
        <w:spacing w:line="360" w:lineRule="auto"/>
      </w:pPr>
    </w:p>
    <w:p w:rsidR="00371516" w:rsidRDefault="00BD5C90">
      <w:pPr>
        <w:spacing w:line="360" w:lineRule="auto"/>
      </w:pPr>
      <w:r>
        <w:rPr>
          <w:rFonts w:ascii="Times New Roman" w:eastAsia="Times New Roman" w:hAnsi="Times New Roman" w:cs="Times New Roman"/>
          <w:sz w:val="24"/>
        </w:rPr>
        <w:t>Jméno a příjmení:………………………………………………………………………………</w:t>
      </w:r>
      <w:proofErr w:type="gramStart"/>
      <w:r>
        <w:rPr>
          <w:rFonts w:ascii="Times New Roman" w:eastAsia="Times New Roman" w:hAnsi="Times New Roman" w:cs="Times New Roman"/>
          <w:sz w:val="24"/>
        </w:rPr>
        <w:t>…..</w:t>
      </w:r>
      <w:proofErr w:type="gramEnd"/>
    </w:p>
    <w:p w:rsidR="00371516" w:rsidRDefault="00BD5C90">
      <w:pPr>
        <w:spacing w:line="360" w:lineRule="auto"/>
      </w:pPr>
      <w:r>
        <w:rPr>
          <w:rFonts w:ascii="Times New Roman" w:eastAsia="Times New Roman" w:hAnsi="Times New Roman" w:cs="Times New Roman"/>
          <w:sz w:val="24"/>
        </w:rPr>
        <w:t xml:space="preserve">Datum narození:……………………………………….. </w:t>
      </w:r>
    </w:p>
    <w:p w:rsidR="00371516" w:rsidRDefault="00BD5C90">
      <w:pPr>
        <w:spacing w:line="360" w:lineRule="auto"/>
      </w:pPr>
      <w:r>
        <w:rPr>
          <w:rFonts w:ascii="Times New Roman" w:eastAsia="Times New Roman" w:hAnsi="Times New Roman" w:cs="Times New Roman"/>
          <w:sz w:val="24"/>
        </w:rPr>
        <w:t>Adresa:……………………………………………………………………</w:t>
      </w:r>
      <w:proofErr w:type="gramStart"/>
      <w:r>
        <w:rPr>
          <w:rFonts w:ascii="Times New Roman" w:eastAsia="Times New Roman" w:hAnsi="Times New Roman" w:cs="Times New Roman"/>
          <w:sz w:val="24"/>
        </w:rPr>
        <w:t>…..PSČ</w:t>
      </w:r>
      <w:proofErr w:type="gramEnd"/>
      <w:r>
        <w:rPr>
          <w:rFonts w:ascii="Times New Roman" w:eastAsia="Times New Roman" w:hAnsi="Times New Roman" w:cs="Times New Roman"/>
          <w:sz w:val="24"/>
        </w:rPr>
        <w:t>:………………</w:t>
      </w:r>
    </w:p>
    <w:p w:rsidR="00371516" w:rsidRDefault="00BD5C90">
      <w:pPr>
        <w:spacing w:before="240" w:line="360" w:lineRule="auto"/>
      </w:pPr>
      <w:r>
        <w:rPr>
          <w:rFonts w:ascii="Times New Roman" w:eastAsia="Times New Roman" w:hAnsi="Times New Roman" w:cs="Times New Roman"/>
          <w:sz w:val="24"/>
        </w:rPr>
        <w:t>Zákonný zástupce:…………………………………………………………………………………</w:t>
      </w:r>
    </w:p>
    <w:p w:rsidR="00371516" w:rsidRDefault="00BD5C90">
      <w:pPr>
        <w:spacing w:line="360" w:lineRule="auto"/>
      </w:pPr>
      <w:r>
        <w:rPr>
          <w:rFonts w:ascii="Times New Roman" w:eastAsia="Times New Roman" w:hAnsi="Times New Roman" w:cs="Times New Roman"/>
          <w:sz w:val="24"/>
        </w:rPr>
        <w:t>Adresa a telefonické spojení na zákonného zástupce………………………………………….…</w:t>
      </w:r>
    </w:p>
    <w:p w:rsidR="00371516" w:rsidRDefault="00BD5C90">
      <w:pPr>
        <w:spacing w:line="360" w:lineRule="auto"/>
      </w:pPr>
      <w:r>
        <w:rPr>
          <w:rFonts w:ascii="Times New Roman" w:eastAsia="Times New Roman" w:hAnsi="Times New Roman" w:cs="Times New Roman"/>
          <w:sz w:val="24"/>
        </w:rPr>
        <w:t>………………………………………………………………………………………………….…</w:t>
      </w:r>
    </w:p>
    <w:p w:rsidR="00371516" w:rsidRDefault="00BD5C90">
      <w:pPr>
        <w:spacing w:before="240" w:line="360" w:lineRule="auto"/>
      </w:pPr>
      <w:r>
        <w:rPr>
          <w:rFonts w:ascii="Times New Roman" w:eastAsia="Times New Roman" w:hAnsi="Times New Roman" w:cs="Times New Roman"/>
          <w:sz w:val="24"/>
        </w:rPr>
        <w:t>Zdravotní a výchovné problémy dítěte:……………………………………………………………</w:t>
      </w:r>
    </w:p>
    <w:p w:rsidR="00371516" w:rsidRDefault="00BD5C90">
      <w:pPr>
        <w:spacing w:line="360" w:lineRule="auto"/>
      </w:pPr>
      <w:r>
        <w:rPr>
          <w:rFonts w:ascii="Times New Roman" w:eastAsia="Times New Roman" w:hAnsi="Times New Roman" w:cs="Times New Roman"/>
          <w:sz w:val="24"/>
        </w:rPr>
        <w:t>…………………………………………………………………………………………………..…</w:t>
      </w:r>
    </w:p>
    <w:p w:rsidR="00371516" w:rsidRDefault="00BD5C90">
      <w:pPr>
        <w:spacing w:line="360" w:lineRule="auto"/>
      </w:pPr>
      <w:r>
        <w:rPr>
          <w:rFonts w:ascii="Times New Roman" w:eastAsia="Times New Roman" w:hAnsi="Times New Roman" w:cs="Times New Roman"/>
          <w:sz w:val="24"/>
        </w:rPr>
        <w:t>Na LT nebyl – byl v letech:…………………………………………………………………</w:t>
      </w:r>
      <w:proofErr w:type="gramStart"/>
      <w:r>
        <w:rPr>
          <w:rFonts w:ascii="Times New Roman" w:eastAsia="Times New Roman" w:hAnsi="Times New Roman" w:cs="Times New Roman"/>
          <w:sz w:val="24"/>
        </w:rPr>
        <w:t>…..…</w:t>
      </w:r>
      <w:proofErr w:type="gramEnd"/>
    </w:p>
    <w:p w:rsidR="00371516" w:rsidRDefault="00BD5C90">
      <w:pPr>
        <w:spacing w:line="360" w:lineRule="auto"/>
      </w:pPr>
      <w:r>
        <w:rPr>
          <w:rFonts w:ascii="Times New Roman" w:eastAsia="Times New Roman" w:hAnsi="Times New Roman" w:cs="Times New Roman"/>
          <w:sz w:val="24"/>
        </w:rPr>
        <w:t>Dítě navštěvuje:……</w:t>
      </w:r>
      <w:proofErr w:type="gramStart"/>
      <w:r>
        <w:rPr>
          <w:rFonts w:ascii="Times New Roman" w:eastAsia="Times New Roman" w:hAnsi="Times New Roman" w:cs="Times New Roman"/>
          <w:sz w:val="24"/>
        </w:rPr>
        <w:t>….třídu</w:t>
      </w:r>
      <w:proofErr w:type="gramEnd"/>
      <w:r>
        <w:rPr>
          <w:rFonts w:ascii="Times New Roman" w:eastAsia="Times New Roman" w:hAnsi="Times New Roman" w:cs="Times New Roman"/>
          <w:sz w:val="24"/>
        </w:rPr>
        <w:t xml:space="preserve"> </w:t>
      </w:r>
    </w:p>
    <w:p w:rsidR="00371516" w:rsidRDefault="00BD5C90">
      <w:pPr>
        <w:spacing w:before="240" w:after="60" w:line="240" w:lineRule="auto"/>
      </w:pPr>
      <w:r>
        <w:rPr>
          <w:rFonts w:ascii="Times New Roman" w:eastAsia="Times New Roman" w:hAnsi="Times New Roman" w:cs="Times New Roman"/>
          <w:sz w:val="24"/>
        </w:rPr>
        <w:t>Další informace a materiály o táboře si přeji zasílat:</w:t>
      </w:r>
    </w:p>
    <w:p w:rsidR="00371516" w:rsidRDefault="00BD5C90">
      <w:pPr>
        <w:spacing w:line="240" w:lineRule="auto"/>
        <w:ind w:left="360"/>
      </w:pPr>
      <w:r>
        <w:rPr>
          <w:noProof/>
        </w:rPr>
        <w:drawing>
          <wp:inline distT="0" distB="0" distL="114300" distR="114300">
            <wp:extent cx="118745" cy="1136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8745" cy="113665"/>
                    </a:xfrm>
                    <a:prstGeom prst="rect">
                      <a:avLst/>
                    </a:prstGeom>
                    <a:ln/>
                  </pic:spPr>
                </pic:pic>
              </a:graphicData>
            </a:graphic>
          </wp:inline>
        </w:drawing>
      </w:r>
      <w:r>
        <w:rPr>
          <w:rFonts w:ascii="Times New Roman" w:eastAsia="Times New Roman" w:hAnsi="Times New Roman" w:cs="Times New Roman"/>
          <w:sz w:val="24"/>
        </w:rPr>
        <w:t xml:space="preserve">  emailem na adresu: …………………………………………………………………….…</w: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0</wp:posOffset>
            </wp:positionV>
            <wp:extent cx="127000" cy="114300"/>
            <wp:effectExtent l="0" t="0" r="0" b="0"/>
            <wp:wrapNone/>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127000" cy="114300"/>
                    </a:xfrm>
                    <a:prstGeom prst="rect">
                      <a:avLst/>
                    </a:prstGeom>
                    <a:ln/>
                  </pic:spPr>
                </pic:pic>
              </a:graphicData>
            </a:graphic>
          </wp:anchor>
        </w:drawing>
      </w:r>
    </w:p>
    <w:p w:rsidR="00371516" w:rsidRDefault="00BD5C90">
      <w:pPr>
        <w:spacing w:before="120" w:line="240" w:lineRule="auto"/>
        <w:ind w:left="360"/>
      </w:pPr>
      <w:r>
        <w:rPr>
          <w:noProof/>
        </w:rPr>
        <w:drawing>
          <wp:inline distT="0" distB="0" distL="114300" distR="114300">
            <wp:extent cx="118745" cy="11366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8745" cy="113665"/>
                    </a:xfrm>
                    <a:prstGeom prst="rect">
                      <a:avLst/>
                    </a:prstGeom>
                    <a:ln/>
                  </pic:spPr>
                </pic:pic>
              </a:graphicData>
            </a:graphic>
          </wp:inline>
        </w:drawing>
      </w:r>
      <w:r>
        <w:rPr>
          <w:rFonts w:ascii="Times New Roman" w:eastAsia="Times New Roman" w:hAnsi="Times New Roman" w:cs="Times New Roman"/>
          <w:sz w:val="24"/>
        </w:rPr>
        <w:t xml:space="preserve">  poštou</w:t>
      </w:r>
      <w:r>
        <w:rPr>
          <w:noProof/>
        </w:rPr>
        <w:drawing>
          <wp:anchor distT="0" distB="0" distL="114300" distR="114300" simplePos="0" relativeHeight="251660288" behindDoc="0" locked="0" layoutInCell="0" hidden="0" allowOverlap="0">
            <wp:simplePos x="0" y="0"/>
            <wp:positionH relativeFrom="margin">
              <wp:posOffset>0</wp:posOffset>
            </wp:positionH>
            <wp:positionV relativeFrom="paragraph">
              <wp:posOffset>0</wp:posOffset>
            </wp:positionV>
            <wp:extent cx="127000" cy="1143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127000" cy="114300"/>
                    </a:xfrm>
                    <a:prstGeom prst="rect">
                      <a:avLst/>
                    </a:prstGeom>
                    <a:ln/>
                  </pic:spPr>
                </pic:pic>
              </a:graphicData>
            </a:graphic>
          </wp:anchor>
        </w:drawing>
      </w:r>
    </w:p>
    <w:p w:rsidR="00371516" w:rsidRDefault="00371516">
      <w:pPr>
        <w:spacing w:line="240" w:lineRule="auto"/>
      </w:pPr>
    </w:p>
    <w:p w:rsidR="00371516" w:rsidRDefault="00BD5C90">
      <w:pPr>
        <w:spacing w:before="120" w:after="120" w:line="240" w:lineRule="auto"/>
      </w:pPr>
      <w:r>
        <w:rPr>
          <w:rFonts w:ascii="Times New Roman" w:eastAsia="Times New Roman" w:hAnsi="Times New Roman" w:cs="Times New Roman"/>
          <w:sz w:val="24"/>
        </w:rPr>
        <w:t>Provozovatel stvrzuje, že s uvedenými osobními daty bude nakládáno ve smyslu zákona 101/2000 Sb. a interních předpisů sdružení Pionýr.</w:t>
      </w:r>
    </w:p>
    <w:p w:rsidR="00371516" w:rsidRDefault="00371516">
      <w:pPr>
        <w:spacing w:line="240" w:lineRule="auto"/>
      </w:pPr>
    </w:p>
    <w:p w:rsidR="00371516" w:rsidRDefault="00BD5C90">
      <w:pPr>
        <w:keepNext/>
        <w:spacing w:line="240" w:lineRule="auto"/>
      </w:pPr>
      <w:r>
        <w:rPr>
          <w:rFonts w:ascii="Times New Roman" w:eastAsia="Times New Roman" w:hAnsi="Times New Roman" w:cs="Times New Roman"/>
          <w:b/>
          <w:sz w:val="24"/>
          <w:u w:val="single"/>
        </w:rPr>
        <w:t>Potvrzení správnosti osobních údajů a souhlas s jejich nakládáním</w:t>
      </w:r>
    </w:p>
    <w:p w:rsidR="00371516" w:rsidRDefault="00371516">
      <w:pPr>
        <w:spacing w:line="240" w:lineRule="auto"/>
      </w:pPr>
    </w:p>
    <w:p w:rsidR="00371516" w:rsidRDefault="00BD5C90">
      <w:pPr>
        <w:spacing w:line="240" w:lineRule="auto"/>
        <w:jc w:val="both"/>
      </w:pPr>
      <w:r>
        <w:rPr>
          <w:rFonts w:ascii="Times New Roman" w:eastAsia="Times New Roman" w:hAnsi="Times New Roman" w:cs="Times New Roman"/>
          <w:sz w:val="20"/>
        </w:rPr>
        <w:t>Potvrzuji správnost údajů uvedených v přihlášce a dávám tímto souhlas, aby sdružení Pionýr se sídlem Senovážné náměstí 977/24, Praha 1 jako správce prostřednictvím svých organizačních jednotek zpracovávalo v souladu se zákonem 101/2000 Sb. mé osobní údaje resp. údaje dítěte, jehož jsme zákonným zástupcem.</w:t>
      </w:r>
    </w:p>
    <w:p w:rsidR="00371516" w:rsidRDefault="00BD5C90">
      <w:pPr>
        <w:spacing w:line="240" w:lineRule="auto"/>
        <w:jc w:val="both"/>
      </w:pPr>
      <w:r>
        <w:rPr>
          <w:rFonts w:ascii="Times New Roman" w:eastAsia="Times New Roman" w:hAnsi="Times New Roman" w:cs="Times New Roman"/>
          <w:sz w:val="20"/>
        </w:rPr>
        <w:t>Správce prostřednictvím svých zpracovatelů je oprávněn zpracovávat tyto údaje v rozsahu, nutném pro svou činnost, při činnostech vyplývajících ze Statutu sdružení Pionýr.</w:t>
      </w:r>
    </w:p>
    <w:p w:rsidR="00371516" w:rsidRDefault="00BD5C90">
      <w:pPr>
        <w:spacing w:line="240" w:lineRule="auto"/>
        <w:jc w:val="both"/>
      </w:pPr>
      <w:r>
        <w:rPr>
          <w:rFonts w:ascii="Times New Roman" w:eastAsia="Times New Roman" w:hAnsi="Times New Roman" w:cs="Times New Roman"/>
          <w:sz w:val="20"/>
        </w:rPr>
        <w:t>Souhlas uděluji do písemného odvolání, případně do doby jednoho roku po ukončení mé činnosti resp. činnosti dítěte, jehož jsme zákonným zástupcem, ve sdružení Pionýr. Poté správce prostřednictvím zpracovatele nejpozději do jednoho roku údaje zlikviduje.</w:t>
      </w:r>
    </w:p>
    <w:p w:rsidR="00371516" w:rsidRDefault="00371516">
      <w:pPr>
        <w:spacing w:line="240" w:lineRule="auto"/>
        <w:jc w:val="both"/>
      </w:pPr>
    </w:p>
    <w:p w:rsidR="00371516" w:rsidRDefault="00BD5C90">
      <w:pPr>
        <w:spacing w:line="240" w:lineRule="auto"/>
      </w:pPr>
      <w:r>
        <w:rPr>
          <w:rFonts w:ascii="Times New Roman" w:eastAsia="Times New Roman" w:hAnsi="Times New Roman" w:cs="Times New Roman"/>
          <w:sz w:val="24"/>
        </w:rPr>
        <w:t>Datum:</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w:t>
      </w:r>
    </w:p>
    <w:p w:rsidR="00371516" w:rsidRDefault="00BD5C90">
      <w:pPr>
        <w:spacing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Podpis přihlášeného resp. zákonného zástupce</w:t>
      </w:r>
    </w:p>
    <w:p w:rsidR="00371516" w:rsidRDefault="00BD5C90">
      <w:r>
        <w:br w:type="page"/>
      </w:r>
    </w:p>
    <w:p w:rsidR="00371516" w:rsidRDefault="00BD5C90">
      <w:pPr>
        <w:spacing w:line="240" w:lineRule="auto"/>
        <w:jc w:val="center"/>
      </w:pPr>
      <w:r>
        <w:rPr>
          <w:rFonts w:ascii="Times New Roman" w:eastAsia="Times New Roman" w:hAnsi="Times New Roman" w:cs="Times New Roman"/>
          <w:b/>
          <w:sz w:val="24"/>
        </w:rPr>
        <w:lastRenderedPageBreak/>
        <w:t>POSUDEK O ZDRAVOTNÍ ZPŮSOBILOSTI DÍTĚTE</w:t>
      </w:r>
    </w:p>
    <w:p w:rsidR="00371516" w:rsidRDefault="00BD5C90">
      <w:pPr>
        <w:spacing w:line="240" w:lineRule="auto"/>
        <w:jc w:val="center"/>
      </w:pPr>
      <w:r>
        <w:rPr>
          <w:rFonts w:ascii="Times New Roman" w:eastAsia="Times New Roman" w:hAnsi="Times New Roman" w:cs="Times New Roman"/>
          <w:b/>
          <w:sz w:val="24"/>
        </w:rPr>
        <w:t>K ÚČASTI NA ZOTAVOVACÍ AKCI A ŠKOLE V PŘÍRODĚ</w:t>
      </w:r>
    </w:p>
    <w:p w:rsidR="00371516" w:rsidRDefault="00BD5C90">
      <w:pPr>
        <w:spacing w:before="240" w:after="240" w:line="360" w:lineRule="auto"/>
        <w:ind w:left="4860"/>
      </w:pPr>
      <w:r>
        <w:rPr>
          <w:rFonts w:ascii="Times New Roman" w:eastAsia="Times New Roman" w:hAnsi="Times New Roman" w:cs="Times New Roman"/>
          <w:sz w:val="24"/>
        </w:rPr>
        <w:t>Evidenční číslo posudku:</w:t>
      </w:r>
    </w:p>
    <w:p w:rsidR="00371516" w:rsidRDefault="00BD5C90">
      <w:pPr>
        <w:keepNext/>
        <w:spacing w:before="240" w:after="60" w:line="240" w:lineRule="auto"/>
      </w:pPr>
      <w:r>
        <w:rPr>
          <w:b/>
          <w:i/>
          <w:sz w:val="28"/>
        </w:rPr>
        <w:t>1. Identifikační údaje</w:t>
      </w:r>
    </w:p>
    <w:p w:rsidR="00371516" w:rsidRDefault="00BD5C90">
      <w:pPr>
        <w:spacing w:line="240" w:lineRule="auto"/>
      </w:pPr>
      <w:r>
        <w:rPr>
          <w:rFonts w:ascii="Times New Roman" w:eastAsia="Times New Roman" w:hAnsi="Times New Roman" w:cs="Times New Roman"/>
          <w:sz w:val="24"/>
        </w:rPr>
        <w:t>Název poskytovatele zdravotnických služeb vydávajícího posudek:</w:t>
      </w: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Adresa sídla nebo místa podnikání poskytovatele:</w:t>
      </w: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IČO:</w:t>
      </w: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Jméno, popřípadě jména a příjmení posuzovaného dítěte:</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Datum narození posuzovaného dítěte:</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Adresa místa trvalého pobytu nebo jiného bydliště na území České republiky posuzovaného dítěte:</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keepNext/>
        <w:spacing w:before="240" w:after="60" w:line="240" w:lineRule="auto"/>
      </w:pPr>
      <w:r>
        <w:rPr>
          <w:b/>
          <w:i/>
          <w:sz w:val="28"/>
        </w:rPr>
        <w:t>2. Účel vydání posudku</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r>
        <w:br w:type="page"/>
      </w:r>
    </w:p>
    <w:p w:rsidR="00371516" w:rsidRDefault="00BD5C90">
      <w:pPr>
        <w:keepNext/>
        <w:spacing w:before="240" w:after="60" w:line="240" w:lineRule="auto"/>
      </w:pPr>
      <w:r>
        <w:rPr>
          <w:b/>
          <w:i/>
          <w:sz w:val="28"/>
        </w:rPr>
        <w:lastRenderedPageBreak/>
        <w:t>3. Posudkový závěr</w:t>
      </w:r>
    </w:p>
    <w:p w:rsidR="00371516" w:rsidRDefault="00BD5C90">
      <w:pPr>
        <w:tabs>
          <w:tab w:val="left" w:pos="360"/>
          <w:tab w:val="left" w:pos="900"/>
        </w:tabs>
        <w:spacing w:before="120" w:after="120" w:line="240" w:lineRule="auto"/>
      </w:pPr>
      <w:r>
        <w:rPr>
          <w:rFonts w:ascii="Times New Roman" w:eastAsia="Times New Roman" w:hAnsi="Times New Roman" w:cs="Times New Roman"/>
          <w:b/>
          <w:sz w:val="24"/>
        </w:rPr>
        <w:t>A) Posuzované dítě k účasti na škole v přírodě nebo zotavovací akci:</w:t>
      </w:r>
    </w:p>
    <w:p w:rsidR="00371516" w:rsidRDefault="00BD5C90">
      <w:pPr>
        <w:tabs>
          <w:tab w:val="left" w:pos="180"/>
          <w:tab w:val="left" w:pos="540"/>
        </w:tabs>
        <w:spacing w:before="120" w:after="120" w:line="240" w:lineRule="auto"/>
      </w:pPr>
      <w:r>
        <w:rPr>
          <w:rFonts w:ascii="Times New Roman" w:eastAsia="Times New Roman" w:hAnsi="Times New Roman" w:cs="Times New Roman"/>
          <w:sz w:val="24"/>
        </w:rPr>
        <w:tab/>
        <w:t>a)</w:t>
      </w:r>
      <w:r>
        <w:rPr>
          <w:rFonts w:ascii="Times New Roman" w:eastAsia="Times New Roman" w:hAnsi="Times New Roman" w:cs="Times New Roman"/>
          <w:sz w:val="24"/>
        </w:rPr>
        <w:tab/>
        <w:t>je zdravotně způsobilé*)</w:t>
      </w:r>
    </w:p>
    <w:p w:rsidR="00371516" w:rsidRDefault="00BD5C90">
      <w:pPr>
        <w:tabs>
          <w:tab w:val="left" w:pos="180"/>
          <w:tab w:val="left" w:pos="540"/>
        </w:tabs>
        <w:spacing w:before="120" w:after="120" w:line="240" w:lineRule="auto"/>
      </w:pPr>
      <w:r>
        <w:rPr>
          <w:rFonts w:ascii="Times New Roman" w:eastAsia="Times New Roman" w:hAnsi="Times New Roman" w:cs="Times New Roman"/>
          <w:sz w:val="24"/>
        </w:rPr>
        <w:tab/>
        <w:t>b)</w:t>
      </w:r>
      <w:r>
        <w:rPr>
          <w:rFonts w:ascii="Times New Roman" w:eastAsia="Times New Roman" w:hAnsi="Times New Roman" w:cs="Times New Roman"/>
          <w:sz w:val="24"/>
        </w:rPr>
        <w:tab/>
        <w:t>není zdravotně způsobilé*)</w:t>
      </w:r>
    </w:p>
    <w:p w:rsidR="00371516" w:rsidRDefault="00BD5C90">
      <w:pPr>
        <w:tabs>
          <w:tab w:val="left" w:pos="180"/>
          <w:tab w:val="left" w:pos="540"/>
        </w:tabs>
        <w:spacing w:before="120" w:after="120" w:line="240" w:lineRule="auto"/>
      </w:pPr>
      <w:r>
        <w:rPr>
          <w:rFonts w:ascii="Times New Roman" w:eastAsia="Times New Roman" w:hAnsi="Times New Roman" w:cs="Times New Roman"/>
          <w:sz w:val="24"/>
        </w:rPr>
        <w:tab/>
        <w:t>c)</w:t>
      </w:r>
      <w:r>
        <w:rPr>
          <w:rFonts w:ascii="Times New Roman" w:eastAsia="Times New Roman" w:hAnsi="Times New Roman" w:cs="Times New Roman"/>
          <w:sz w:val="24"/>
        </w:rPr>
        <w:tab/>
        <w:t>je zdravotně způsobilé za podmínky (s omezením)*)**) ……………………………</w:t>
      </w:r>
    </w:p>
    <w:p w:rsidR="00371516" w:rsidRDefault="00371516">
      <w:pPr>
        <w:tabs>
          <w:tab w:val="left" w:pos="180"/>
          <w:tab w:val="left" w:pos="540"/>
        </w:tabs>
        <w:spacing w:before="120" w:after="120" w:line="240" w:lineRule="auto"/>
      </w:pPr>
    </w:p>
    <w:p w:rsidR="00371516" w:rsidRDefault="00BD5C90">
      <w:pPr>
        <w:tabs>
          <w:tab w:val="left" w:pos="180"/>
          <w:tab w:val="left" w:pos="540"/>
        </w:tabs>
        <w:spacing w:before="120" w:after="120" w:line="240" w:lineRule="auto"/>
      </w:pPr>
      <w:r>
        <w:rPr>
          <w:rFonts w:ascii="Times New Roman" w:eastAsia="Times New Roman" w:hAnsi="Times New Roman" w:cs="Times New Roman"/>
          <w:b/>
          <w:sz w:val="24"/>
        </w:rPr>
        <w:t>B) Posuzované dítě:</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a)</w:t>
      </w:r>
      <w:r>
        <w:rPr>
          <w:rFonts w:ascii="Times New Roman" w:eastAsia="Times New Roman" w:hAnsi="Times New Roman" w:cs="Times New Roman"/>
          <w:sz w:val="24"/>
        </w:rPr>
        <w:tab/>
        <w:t xml:space="preserve">se podrobilo stanoveným pravidelným </w:t>
      </w:r>
      <w:proofErr w:type="gramStart"/>
      <w:r>
        <w:rPr>
          <w:rFonts w:ascii="Times New Roman" w:eastAsia="Times New Roman" w:hAnsi="Times New Roman" w:cs="Times New Roman"/>
          <w:sz w:val="24"/>
        </w:rPr>
        <w:t>očkováním      ANO</w:t>
      </w:r>
      <w:proofErr w:type="gramEnd"/>
      <w:r>
        <w:rPr>
          <w:rFonts w:ascii="Times New Roman" w:eastAsia="Times New Roman" w:hAnsi="Times New Roman" w:cs="Times New Roman"/>
          <w:sz w:val="24"/>
        </w:rPr>
        <w:t xml:space="preserve">   –   NE</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b)</w:t>
      </w:r>
      <w:r>
        <w:rPr>
          <w:rFonts w:ascii="Times New Roman" w:eastAsia="Times New Roman" w:hAnsi="Times New Roman" w:cs="Times New Roman"/>
          <w:sz w:val="24"/>
        </w:rPr>
        <w:tab/>
        <w:t>je proti nákaze imunní (typ/druh): ………………………………………………………</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c)</w:t>
      </w:r>
      <w:r>
        <w:rPr>
          <w:rFonts w:ascii="Times New Roman" w:eastAsia="Times New Roman" w:hAnsi="Times New Roman" w:cs="Times New Roman"/>
          <w:sz w:val="24"/>
        </w:rPr>
        <w:tab/>
        <w:t>má trvalou kontraindikaci proti očkování (typ/druh): ………………………………</w:t>
      </w:r>
      <w:proofErr w:type="gramStart"/>
      <w:r>
        <w:rPr>
          <w:rFonts w:ascii="Times New Roman" w:eastAsia="Times New Roman" w:hAnsi="Times New Roman" w:cs="Times New Roman"/>
          <w:sz w:val="24"/>
        </w:rPr>
        <w:t>…..</w:t>
      </w:r>
      <w:proofErr w:type="gramEnd"/>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d)</w:t>
      </w:r>
      <w:r>
        <w:rPr>
          <w:rFonts w:ascii="Times New Roman" w:eastAsia="Times New Roman" w:hAnsi="Times New Roman" w:cs="Times New Roman"/>
          <w:sz w:val="24"/>
        </w:rPr>
        <w:tab/>
        <w:t>je alergické na: ………………………………………………………………………….</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e)</w:t>
      </w:r>
      <w:r>
        <w:rPr>
          <w:rFonts w:ascii="Times New Roman" w:eastAsia="Times New Roman" w:hAnsi="Times New Roman" w:cs="Times New Roman"/>
          <w:sz w:val="24"/>
        </w:rPr>
        <w:tab/>
        <w:t>dlouhodobě užívá léky (typ/druh, dávka): ………………………………………………</w:t>
      </w:r>
    </w:p>
    <w:p w:rsidR="00371516" w:rsidRDefault="00371516">
      <w:pPr>
        <w:spacing w:before="120" w:after="120" w:line="240" w:lineRule="auto"/>
      </w:pPr>
    </w:p>
    <w:p w:rsidR="00371516" w:rsidRDefault="00BD5C90">
      <w:pPr>
        <w:spacing w:before="120" w:after="120" w:line="240" w:lineRule="auto"/>
      </w:pPr>
      <w:r>
        <w:rPr>
          <w:rFonts w:ascii="Times New Roman" w:eastAsia="Times New Roman" w:hAnsi="Times New Roman" w:cs="Times New Roman"/>
          <w:sz w:val="24"/>
        </w:rPr>
        <w:t>Poznámka:</w:t>
      </w:r>
    </w:p>
    <w:p w:rsidR="00371516" w:rsidRDefault="00BD5C90">
      <w:pPr>
        <w:spacing w:before="120" w:after="120" w:line="240" w:lineRule="auto"/>
      </w:pPr>
      <w:r>
        <w:rPr>
          <w:rFonts w:ascii="Times New Roman" w:eastAsia="Times New Roman" w:hAnsi="Times New Roman" w:cs="Times New Roman"/>
          <w:sz w:val="24"/>
        </w:rPr>
        <w:t>*) Nehodící se škrtněte</w:t>
      </w:r>
    </w:p>
    <w:p w:rsidR="00371516" w:rsidRDefault="00BD5C90">
      <w:pPr>
        <w:spacing w:before="120" w:after="120" w:line="240" w:lineRule="auto"/>
      </w:pPr>
      <w:r>
        <w:rPr>
          <w:rFonts w:ascii="Times New Roman" w:eastAsia="Times New Roman" w:hAnsi="Times New Roman" w:cs="Times New Roman"/>
          <w:sz w:val="24"/>
        </w:rPr>
        <w:t>**) Bylo-li zjištěno, že posuzované dítě je zdravotně způsobilé s omezením, uvede se omezení podmiňující zdravotní stav způsobilosti k účasti na zotavovací akci a škole v přírodě.</w:t>
      </w:r>
    </w:p>
    <w:p w:rsidR="00371516" w:rsidRDefault="00BD5C90">
      <w:pPr>
        <w:keepNext/>
        <w:spacing w:before="240" w:after="60" w:line="240" w:lineRule="auto"/>
      </w:pPr>
      <w:r>
        <w:rPr>
          <w:b/>
          <w:i/>
          <w:sz w:val="28"/>
        </w:rPr>
        <w:t>4. Poučení</w:t>
      </w:r>
    </w:p>
    <w:p w:rsidR="00371516" w:rsidRDefault="00BD5C90">
      <w:pPr>
        <w:spacing w:line="240" w:lineRule="auto"/>
        <w:jc w:val="both"/>
      </w:pPr>
      <w:r>
        <w:rPr>
          <w:rFonts w:ascii="Times New Roman" w:eastAsia="Times New Roman" w:hAnsi="Times New Roman" w:cs="Times New Roman"/>
          <w:sz w:val="24"/>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371516" w:rsidRDefault="00BD5C90">
      <w:pPr>
        <w:keepNext/>
        <w:spacing w:before="240" w:after="60" w:line="240" w:lineRule="auto"/>
      </w:pPr>
      <w:r>
        <w:rPr>
          <w:b/>
          <w:i/>
          <w:sz w:val="28"/>
        </w:rPr>
        <w:t>5. Oprávněná osoba</w:t>
      </w:r>
    </w:p>
    <w:p w:rsidR="00371516" w:rsidRDefault="00BD5C90">
      <w:pPr>
        <w:spacing w:line="240" w:lineRule="auto"/>
      </w:pPr>
      <w:r>
        <w:rPr>
          <w:rFonts w:ascii="Times New Roman" w:eastAsia="Times New Roman" w:hAnsi="Times New Roman" w:cs="Times New Roman"/>
          <w:sz w:val="24"/>
        </w:rPr>
        <w:t>Jméno a příjmení oprávněné osoby:</w:t>
      </w: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 xml:space="preserve">Vztah k posuzovanému dítěti: </w:t>
      </w: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Oprávněná osoba převzala posudek do vlastních rukou dne:</w:t>
      </w:r>
    </w:p>
    <w:p w:rsidR="00371516" w:rsidRDefault="00371516">
      <w:pPr>
        <w:spacing w:line="240" w:lineRule="auto"/>
      </w:pPr>
    </w:p>
    <w:p w:rsidR="00371516" w:rsidRDefault="00371516">
      <w:pPr>
        <w:spacing w:line="240" w:lineRule="auto"/>
      </w:pPr>
    </w:p>
    <w:p w:rsidR="00371516" w:rsidRDefault="00BD5C90">
      <w:pPr>
        <w:spacing w:line="240" w:lineRule="auto"/>
        <w:jc w:val="right"/>
      </w:pPr>
      <w:r>
        <w:rPr>
          <w:rFonts w:ascii="Times New Roman" w:eastAsia="Times New Roman" w:hAnsi="Times New Roman" w:cs="Times New Roman"/>
          <w:b/>
          <w:sz w:val="24"/>
        </w:rPr>
        <w:t>……………………………………</w:t>
      </w:r>
    </w:p>
    <w:p w:rsidR="00371516" w:rsidRDefault="00BD5C90">
      <w:pPr>
        <w:tabs>
          <w:tab w:val="left" w:pos="6660"/>
        </w:tabs>
        <w:spacing w:line="240" w:lineRule="auto"/>
      </w:pPr>
      <w:r>
        <w:rPr>
          <w:rFonts w:ascii="Times New Roman" w:eastAsia="Times New Roman" w:hAnsi="Times New Roman" w:cs="Times New Roman"/>
          <w:b/>
          <w:sz w:val="24"/>
        </w:rPr>
        <w:tab/>
        <w:t xml:space="preserve">Podpis oprávněné osoby </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tabs>
          <w:tab w:val="left" w:pos="5760"/>
        </w:tabs>
        <w:spacing w:line="240" w:lineRule="auto"/>
      </w:pPr>
      <w:r>
        <w:rPr>
          <w:rFonts w:ascii="Times New Roman" w:eastAsia="Times New Roman" w:hAnsi="Times New Roman" w:cs="Times New Roman"/>
          <w:b/>
          <w:sz w:val="24"/>
        </w:rPr>
        <w:t>……………………………………</w:t>
      </w:r>
      <w:r>
        <w:rPr>
          <w:rFonts w:ascii="Times New Roman" w:eastAsia="Times New Roman" w:hAnsi="Times New Roman" w:cs="Times New Roman"/>
          <w:b/>
          <w:sz w:val="24"/>
        </w:rPr>
        <w:tab/>
        <w:t>……………………………………</w:t>
      </w:r>
    </w:p>
    <w:p w:rsidR="00371516" w:rsidRDefault="00BD5C90">
      <w:pPr>
        <w:tabs>
          <w:tab w:val="left" w:pos="360"/>
          <w:tab w:val="left" w:pos="5760"/>
        </w:tabs>
        <w:spacing w:line="240" w:lineRule="auto"/>
      </w:pPr>
      <w:r>
        <w:rPr>
          <w:rFonts w:ascii="Times New Roman" w:eastAsia="Times New Roman" w:hAnsi="Times New Roman" w:cs="Times New Roman"/>
          <w:b/>
          <w:sz w:val="24"/>
        </w:rPr>
        <w:tab/>
        <w:t xml:space="preserve">Datum vydání posudku </w:t>
      </w:r>
      <w:r>
        <w:rPr>
          <w:rFonts w:ascii="Times New Roman" w:eastAsia="Times New Roman" w:hAnsi="Times New Roman" w:cs="Times New Roman"/>
          <w:b/>
          <w:sz w:val="24"/>
        </w:rPr>
        <w:tab/>
        <w:t>Jméno, příjmení a podpis lékaře</w:t>
      </w:r>
    </w:p>
    <w:p w:rsidR="00371516" w:rsidRDefault="00BD5C90">
      <w:pPr>
        <w:tabs>
          <w:tab w:val="left" w:pos="360"/>
          <w:tab w:val="left" w:pos="5400"/>
        </w:tabs>
        <w:spacing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t>razítko poskytovatele zdravotních služeb</w:t>
      </w:r>
    </w:p>
    <w:sectPr w:rsidR="00371516">
      <w:pgSz w:w="11906" w:h="16838"/>
      <w:pgMar w:top="1134" w:right="1134" w:bottom="72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71516"/>
    <w:rsid w:val="00044940"/>
    <w:rsid w:val="00371516"/>
    <w:rsid w:val="006D216B"/>
    <w:rsid w:val="00AB7B1E"/>
    <w:rsid w:val="00BD5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056A1-0E7C-4627-8457-3300F6B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Textbubliny">
    <w:name w:val="Balloon Text"/>
    <w:basedOn w:val="Normln"/>
    <w:link w:val="TextbublinyChar"/>
    <w:uiPriority w:val="99"/>
    <w:semiHidden/>
    <w:unhideWhenUsed/>
    <w:rsid w:val="006D216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FE64-6801-40A9-96EF-640B3EF3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3396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Bárová</cp:lastModifiedBy>
  <cp:revision>3</cp:revision>
  <dcterms:created xsi:type="dcterms:W3CDTF">2016-01-04T17:50:00Z</dcterms:created>
  <dcterms:modified xsi:type="dcterms:W3CDTF">2016-02-07T11:39:00Z</dcterms:modified>
</cp:coreProperties>
</file>